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700AB" w14:textId="6EFB1D73" w:rsidR="0052490F" w:rsidRDefault="0052490F" w:rsidP="00202D50">
      <w:pPr>
        <w:spacing w:after="0" w:line="240" w:lineRule="auto"/>
        <w:jc w:val="center"/>
        <w:rPr>
          <w:sz w:val="28"/>
          <w:szCs w:val="28"/>
        </w:rPr>
      </w:pPr>
      <w:r w:rsidRPr="000527E8">
        <w:rPr>
          <w:noProof/>
        </w:rPr>
        <w:drawing>
          <wp:anchor distT="0" distB="0" distL="114300" distR="114300" simplePos="0" relativeHeight="251659264" behindDoc="0" locked="0" layoutInCell="1" allowOverlap="1" wp14:anchorId="32A5BF70" wp14:editId="71332DD3">
            <wp:simplePos x="0" y="0"/>
            <wp:positionH relativeFrom="column">
              <wp:posOffset>2095500</wp:posOffset>
            </wp:positionH>
            <wp:positionV relativeFrom="paragraph">
              <wp:posOffset>0</wp:posOffset>
            </wp:positionV>
            <wp:extent cx="2360930" cy="685165"/>
            <wp:effectExtent l="0" t="0" r="127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60930" cy="685165"/>
                    </a:xfrm>
                    <a:prstGeom prst="rect">
                      <a:avLst/>
                    </a:prstGeom>
                  </pic:spPr>
                </pic:pic>
              </a:graphicData>
            </a:graphic>
            <wp14:sizeRelH relativeFrom="page">
              <wp14:pctWidth>0</wp14:pctWidth>
            </wp14:sizeRelH>
            <wp14:sizeRelV relativeFrom="page">
              <wp14:pctHeight>0</wp14:pctHeight>
            </wp14:sizeRelV>
          </wp:anchor>
        </w:drawing>
      </w:r>
    </w:p>
    <w:p w14:paraId="73DC17DF" w14:textId="77777777" w:rsidR="0052490F" w:rsidRDefault="0052490F" w:rsidP="00202D50">
      <w:pPr>
        <w:spacing w:after="0" w:line="240" w:lineRule="auto"/>
        <w:jc w:val="center"/>
        <w:rPr>
          <w:sz w:val="28"/>
          <w:szCs w:val="28"/>
        </w:rPr>
      </w:pPr>
    </w:p>
    <w:p w14:paraId="54C2EF60" w14:textId="77777777" w:rsidR="0052490F" w:rsidRDefault="0052490F" w:rsidP="00202D50">
      <w:pPr>
        <w:spacing w:after="0" w:line="240" w:lineRule="auto"/>
        <w:jc w:val="center"/>
        <w:rPr>
          <w:sz w:val="28"/>
          <w:szCs w:val="28"/>
        </w:rPr>
      </w:pPr>
    </w:p>
    <w:p w14:paraId="13A39679" w14:textId="77777777" w:rsidR="0052490F" w:rsidRDefault="0052490F" w:rsidP="00202D50">
      <w:pPr>
        <w:spacing w:after="0" w:line="240" w:lineRule="auto"/>
        <w:jc w:val="center"/>
        <w:rPr>
          <w:sz w:val="28"/>
          <w:szCs w:val="28"/>
        </w:rPr>
      </w:pPr>
    </w:p>
    <w:p w14:paraId="78C4B493" w14:textId="245608FD" w:rsidR="00202D50" w:rsidRPr="00202D50" w:rsidRDefault="00202D50" w:rsidP="00202D50">
      <w:pPr>
        <w:spacing w:after="0" w:line="240" w:lineRule="auto"/>
        <w:jc w:val="center"/>
        <w:rPr>
          <w:sz w:val="28"/>
          <w:szCs w:val="28"/>
        </w:rPr>
      </w:pPr>
      <w:r w:rsidRPr="00202D50">
        <w:rPr>
          <w:sz w:val="28"/>
          <w:szCs w:val="28"/>
        </w:rPr>
        <w:t>Minnesota North College</w:t>
      </w:r>
    </w:p>
    <w:p w14:paraId="080B9316" w14:textId="19246EA7" w:rsidR="00202D50" w:rsidRPr="00202D50" w:rsidRDefault="00202D50" w:rsidP="00202D50">
      <w:pPr>
        <w:spacing w:after="0" w:line="240" w:lineRule="auto"/>
        <w:jc w:val="center"/>
        <w:rPr>
          <w:sz w:val="28"/>
          <w:szCs w:val="28"/>
        </w:rPr>
      </w:pPr>
      <w:r w:rsidRPr="00202D50">
        <w:rPr>
          <w:sz w:val="28"/>
          <w:szCs w:val="28"/>
        </w:rPr>
        <w:t>Smoking and Tobacco Use Policy</w:t>
      </w:r>
    </w:p>
    <w:p w14:paraId="454A6411" w14:textId="77777777" w:rsidR="003F6AEC" w:rsidRPr="003F6AEC" w:rsidRDefault="003F6AEC" w:rsidP="00202D50">
      <w:pPr>
        <w:spacing w:after="0" w:line="240" w:lineRule="auto"/>
        <w:rPr>
          <w:b/>
          <w:i/>
        </w:rPr>
      </w:pPr>
      <w:r w:rsidRPr="003F6AEC">
        <w:rPr>
          <w:b/>
          <w:i/>
        </w:rPr>
        <w:t>Philosophy</w:t>
      </w:r>
    </w:p>
    <w:p w14:paraId="007A9CBD" w14:textId="51EDB54B" w:rsidR="00202D50" w:rsidRPr="003F6AEC" w:rsidRDefault="00202D50" w:rsidP="00202D50">
      <w:pPr>
        <w:spacing w:after="0" w:line="240" w:lineRule="auto"/>
      </w:pPr>
      <w:r w:rsidRPr="003F6AEC">
        <w:t xml:space="preserve">Minnesota North College is committed to creating a clean, safe, and healthy living, learning, and working environment, for all students and employees of the College.  </w:t>
      </w:r>
    </w:p>
    <w:p w14:paraId="59BAF579" w14:textId="77777777" w:rsidR="00202D50" w:rsidRPr="003F6AEC" w:rsidRDefault="00202D50" w:rsidP="00202D50">
      <w:pPr>
        <w:spacing w:after="0" w:line="240" w:lineRule="auto"/>
      </w:pPr>
    </w:p>
    <w:p w14:paraId="2A2BC7B8" w14:textId="77777777" w:rsidR="003F6AEC" w:rsidRPr="003F6AEC" w:rsidRDefault="003F6AEC" w:rsidP="00202D50">
      <w:pPr>
        <w:spacing w:after="0" w:line="240" w:lineRule="auto"/>
        <w:rPr>
          <w:b/>
          <w:i/>
        </w:rPr>
      </w:pPr>
      <w:r w:rsidRPr="003F6AEC">
        <w:rPr>
          <w:b/>
          <w:i/>
        </w:rPr>
        <w:t>Official Policy</w:t>
      </w:r>
    </w:p>
    <w:p w14:paraId="78A27928" w14:textId="5D2628E7" w:rsidR="00202D50" w:rsidRPr="003F6AEC" w:rsidRDefault="00202D50" w:rsidP="00202D50">
      <w:pPr>
        <w:spacing w:after="0" w:line="240" w:lineRule="auto"/>
      </w:pPr>
      <w:r w:rsidRPr="003F6AEC">
        <w:t xml:space="preserve">Smoking and the use of tobacco and tobacco-like products (including cigarettes, </w:t>
      </w:r>
      <w:r w:rsidR="003F6AEC" w:rsidRPr="003F6AEC">
        <w:t>e-cigarettes</w:t>
      </w:r>
      <w:r w:rsidRPr="003F6AEC">
        <w:t>/vapor cigarettes, cigars, pipes, smokeless tobacco and other tobacco products) by students, faculty, staff, contractors, vendors and visitors is prohibited on all College properties at all times, including, but not limited to:</w:t>
      </w:r>
    </w:p>
    <w:p w14:paraId="0E5120E6" w14:textId="77777777" w:rsidR="00202D50" w:rsidRPr="003F6AEC" w:rsidRDefault="00202D50" w:rsidP="00202D50">
      <w:pPr>
        <w:spacing w:after="0" w:line="240" w:lineRule="auto"/>
      </w:pPr>
    </w:p>
    <w:p w14:paraId="33955176" w14:textId="267F34B3" w:rsidR="00202D50" w:rsidRPr="003F6AEC" w:rsidRDefault="00202D50" w:rsidP="003F6AEC">
      <w:pPr>
        <w:spacing w:after="0" w:line="240" w:lineRule="auto"/>
        <w:ind w:left="720"/>
      </w:pPr>
      <w:r w:rsidRPr="003F6AEC">
        <w:sym w:font="Symbol" w:char="F0B7"/>
      </w:r>
      <w:r w:rsidRPr="003F6AEC">
        <w:t xml:space="preserve"> In all interior spaces on College property. </w:t>
      </w:r>
    </w:p>
    <w:p w14:paraId="48418168" w14:textId="1F78E9AB" w:rsidR="00202D50" w:rsidRPr="003F6AEC" w:rsidRDefault="00202D50" w:rsidP="003F6AEC">
      <w:pPr>
        <w:spacing w:after="0" w:line="240" w:lineRule="auto"/>
        <w:ind w:left="720"/>
      </w:pPr>
      <w:bookmarkStart w:id="0" w:name="_GoBack"/>
      <w:r w:rsidRPr="003F6AEC">
        <w:sym w:font="Symbol" w:char="F0B7"/>
      </w:r>
      <w:r w:rsidRPr="003F6AEC">
        <w:t xml:space="preserve"> On all outside property or grounds controlled, managed, or maintained by the </w:t>
      </w:r>
      <w:r w:rsidR="001D203B">
        <w:t>College, including parking lots</w:t>
      </w:r>
      <w:r w:rsidR="001D203B" w:rsidRPr="003F6AEC">
        <w:t xml:space="preserve"> </w:t>
      </w:r>
      <w:r w:rsidR="001D203B" w:rsidRPr="00197B36">
        <w:rPr>
          <w:highlight w:val="yellow"/>
        </w:rPr>
        <w:t>(Smoking in personal vehicles in college designated parking lots is allowed).</w:t>
      </w:r>
    </w:p>
    <w:bookmarkEnd w:id="0"/>
    <w:p w14:paraId="020BD38B" w14:textId="77777777" w:rsidR="00202D50" w:rsidRPr="003F6AEC" w:rsidRDefault="00202D50" w:rsidP="003F6AEC">
      <w:pPr>
        <w:spacing w:after="0" w:line="240" w:lineRule="auto"/>
        <w:ind w:left="720"/>
      </w:pPr>
      <w:r w:rsidRPr="003F6AEC">
        <w:sym w:font="Symbol" w:char="F0B7"/>
      </w:r>
      <w:r w:rsidRPr="003F6AEC">
        <w:t xml:space="preserve"> In all College-owned, leased, or rented vehicles, including charter buses and vans, and all other College vehicles.</w:t>
      </w:r>
    </w:p>
    <w:p w14:paraId="6C3F24D9" w14:textId="77777777" w:rsidR="00202D50" w:rsidRPr="003F6AEC" w:rsidRDefault="00202D50" w:rsidP="003F6AEC">
      <w:pPr>
        <w:spacing w:after="0" w:line="240" w:lineRule="auto"/>
        <w:ind w:left="720"/>
      </w:pPr>
      <w:r w:rsidRPr="003F6AEC">
        <w:sym w:font="Symbol" w:char="F0B7"/>
      </w:r>
      <w:r w:rsidRPr="003F6AEC">
        <w:t xml:space="preserve"> At all events, such as conferences, meetings, public lectures, social events, cultural events and sporting events using College facilities. Organizers of such events are responsible for communicating the policy to attendees and for enforcing the policy. </w:t>
      </w:r>
    </w:p>
    <w:p w14:paraId="312C9AA9" w14:textId="654E60A1" w:rsidR="00202D50" w:rsidRDefault="001D203B" w:rsidP="00202D50">
      <w:pPr>
        <w:spacing w:after="0" w:line="240" w:lineRule="auto"/>
      </w:pPr>
      <w:r>
        <w:t>(Smoking in personal vehicles on college property is allowed.)</w:t>
      </w:r>
    </w:p>
    <w:p w14:paraId="0ADDF1A2" w14:textId="77777777" w:rsidR="001D203B" w:rsidRPr="003F6AEC" w:rsidRDefault="001D203B" w:rsidP="00202D50">
      <w:pPr>
        <w:spacing w:after="0" w:line="240" w:lineRule="auto"/>
      </w:pPr>
    </w:p>
    <w:p w14:paraId="7CE0BD78" w14:textId="4E0C1B7F" w:rsidR="003F6AEC" w:rsidRPr="003F6AEC" w:rsidRDefault="003F6AEC" w:rsidP="00202D50">
      <w:pPr>
        <w:spacing w:after="0" w:line="240" w:lineRule="auto"/>
        <w:rPr>
          <w:b/>
          <w:i/>
        </w:rPr>
      </w:pPr>
      <w:r w:rsidRPr="003F6AEC">
        <w:rPr>
          <w:b/>
          <w:i/>
        </w:rPr>
        <w:t>Definitions</w:t>
      </w:r>
    </w:p>
    <w:p w14:paraId="08C71C25" w14:textId="5B162D9D" w:rsidR="00202D50" w:rsidRPr="003F6AEC" w:rsidRDefault="00202D50" w:rsidP="00202D50">
      <w:pPr>
        <w:spacing w:after="0" w:line="240" w:lineRule="auto"/>
      </w:pPr>
      <w:r w:rsidRPr="003F6AEC">
        <w:t xml:space="preserve">Smoking: The burning of any type of lighted pipe, cigar, cigarette, electronic cigarette (e-cigarette/vapor cigarette) or any other smoking equipment, whether filled with tobacco or any other type of material. </w:t>
      </w:r>
    </w:p>
    <w:p w14:paraId="6DC1FE14" w14:textId="77777777" w:rsidR="00202D50" w:rsidRPr="003F6AEC" w:rsidRDefault="00202D50" w:rsidP="00202D50">
      <w:pPr>
        <w:spacing w:after="0" w:line="240" w:lineRule="auto"/>
      </w:pPr>
    </w:p>
    <w:p w14:paraId="01123EFC" w14:textId="50C1A226" w:rsidR="00202D50" w:rsidRPr="003F6AEC" w:rsidRDefault="00202D50" w:rsidP="00202D50">
      <w:pPr>
        <w:spacing w:after="0" w:line="240" w:lineRule="auto"/>
      </w:pPr>
      <w:r w:rsidRPr="003F6AEC">
        <w:t xml:space="preserve">Smokeless tobacco products: Smokeless tobacco consists of the use of snuff, chewing tobacco, dissolvable tobacco, smokeless pouches, or other forms of </w:t>
      </w:r>
      <w:r w:rsidR="00CE7B47" w:rsidRPr="003F6AEC">
        <w:t>loose-leaf</w:t>
      </w:r>
      <w:r w:rsidRPr="003F6AEC">
        <w:t xml:space="preserve"> tobacco. </w:t>
      </w:r>
    </w:p>
    <w:p w14:paraId="37B2FD83" w14:textId="77777777" w:rsidR="00202D50" w:rsidRPr="003F6AEC" w:rsidRDefault="00202D50" w:rsidP="00202D50">
      <w:pPr>
        <w:spacing w:after="0" w:line="240" w:lineRule="auto"/>
      </w:pPr>
    </w:p>
    <w:p w14:paraId="69305C24" w14:textId="0D1EBE30" w:rsidR="00202D50" w:rsidRPr="003F6AEC" w:rsidRDefault="003F6AEC" w:rsidP="00202D50">
      <w:pPr>
        <w:spacing w:after="0" w:line="240" w:lineRule="auto"/>
      </w:pPr>
      <w:r w:rsidRPr="003F6AEC">
        <w:t>Policy Exceptions</w:t>
      </w:r>
    </w:p>
    <w:p w14:paraId="75F617EE" w14:textId="184A3001" w:rsidR="00202D50" w:rsidRPr="003F6AEC" w:rsidRDefault="00202D50" w:rsidP="00202D50">
      <w:pPr>
        <w:spacing w:after="0" w:line="240" w:lineRule="auto"/>
      </w:pPr>
      <w:r w:rsidRPr="003F6AEC">
        <w:t xml:space="preserve">Smoking and tobacco use is permitted inside personal vehicles with doors closed in College parking lots if the vehicle is at least 50 feet from a College building. </w:t>
      </w:r>
    </w:p>
    <w:p w14:paraId="1B5442A2" w14:textId="77777777" w:rsidR="003F6AEC" w:rsidRPr="003F6AEC" w:rsidRDefault="003F6AEC" w:rsidP="00202D50">
      <w:pPr>
        <w:spacing w:after="0" w:line="240" w:lineRule="auto"/>
      </w:pPr>
    </w:p>
    <w:p w14:paraId="2AD8C15E" w14:textId="2F1B0478" w:rsidR="00202D50" w:rsidRPr="003F6AEC" w:rsidRDefault="00202D50" w:rsidP="00202D50">
      <w:pPr>
        <w:spacing w:after="0" w:line="240" w:lineRule="auto"/>
      </w:pPr>
      <w:r w:rsidRPr="003F6AEC">
        <w:t xml:space="preserve">This policy does not apply to specific activities used in connection with the practice of cultural activities by American Indians that are in accordance with the American Indian Religious Freedom Act, 42 USC sections 1996 and 1996a. All ceremonial use exceptions must be approved in advance by the Provost of the college or his/her designee. Any other research, educational, and/or artistic purposes that involve the use of tobacco on campus, must be approved in advance by the Provost or his/her designee. Such use must be preceded by reasonable advance notice to the public. </w:t>
      </w:r>
    </w:p>
    <w:p w14:paraId="19454413" w14:textId="77777777" w:rsidR="00202D50" w:rsidRPr="003F6AEC" w:rsidRDefault="00202D50" w:rsidP="00202D50">
      <w:pPr>
        <w:spacing w:after="0" w:line="240" w:lineRule="auto"/>
      </w:pPr>
    </w:p>
    <w:p w14:paraId="431D2C42" w14:textId="77777777" w:rsidR="003F6AEC" w:rsidRPr="003F6AEC" w:rsidRDefault="003F6AEC" w:rsidP="00202D50">
      <w:pPr>
        <w:spacing w:after="0" w:line="240" w:lineRule="auto"/>
        <w:rPr>
          <w:b/>
          <w:i/>
        </w:rPr>
      </w:pPr>
      <w:r w:rsidRPr="003F6AEC">
        <w:rPr>
          <w:b/>
          <w:i/>
        </w:rPr>
        <w:t>Policy Enforcement</w:t>
      </w:r>
    </w:p>
    <w:p w14:paraId="74C95EC9" w14:textId="05F5D5F1" w:rsidR="00202D50" w:rsidRPr="003F6AEC" w:rsidRDefault="00202D50" w:rsidP="00202D50">
      <w:pPr>
        <w:spacing w:after="0" w:line="240" w:lineRule="auto"/>
      </w:pPr>
      <w:r w:rsidRPr="003F6AEC">
        <w:t>Enforcement of this policy will depend upon the cooperation of all faculty, staff, and students not only to comply with this policy, but also to encourage others to comply with the policy, in order to promote a clean, safe, and healthy environment in which to work, study, and live.</w:t>
      </w:r>
    </w:p>
    <w:p w14:paraId="73A61044" w14:textId="77777777" w:rsidR="003F6AEC" w:rsidRPr="003F6AEC" w:rsidRDefault="003F6AEC" w:rsidP="003F6AEC">
      <w:pPr>
        <w:pStyle w:val="NormalWeb"/>
        <w:shd w:val="clear" w:color="auto" w:fill="FFFFFF"/>
        <w:spacing w:after="0"/>
        <w:rPr>
          <w:rFonts w:asciiTheme="minorHAnsi" w:hAnsiTheme="minorHAnsi" w:cstheme="minorHAnsi"/>
          <w:color w:val="000000"/>
          <w:sz w:val="22"/>
          <w:szCs w:val="22"/>
        </w:rPr>
      </w:pPr>
      <w:r w:rsidRPr="003F6AEC">
        <w:rPr>
          <w:rFonts w:asciiTheme="minorHAnsi" w:hAnsiTheme="minorHAnsi" w:cstheme="minorHAnsi"/>
          <w:color w:val="000000"/>
          <w:sz w:val="22"/>
          <w:szCs w:val="22"/>
        </w:rPr>
        <w:t>If an employee is found in violation of this policy, discipline action may be taken.  </w:t>
      </w:r>
    </w:p>
    <w:p w14:paraId="7497DA6B" w14:textId="34160A97" w:rsidR="00CE7B47" w:rsidRDefault="003F6AEC" w:rsidP="003F6AEC">
      <w:pPr>
        <w:pStyle w:val="NormalWeb"/>
        <w:shd w:val="clear" w:color="auto" w:fill="FFFFFF"/>
        <w:spacing w:after="0"/>
        <w:rPr>
          <w:rFonts w:asciiTheme="minorHAnsi" w:hAnsiTheme="minorHAnsi" w:cstheme="minorHAnsi"/>
          <w:color w:val="000000"/>
          <w:sz w:val="22"/>
          <w:szCs w:val="22"/>
        </w:rPr>
      </w:pPr>
      <w:r w:rsidRPr="003F6AEC">
        <w:rPr>
          <w:rFonts w:asciiTheme="minorHAnsi" w:hAnsiTheme="minorHAnsi" w:cstheme="minorHAnsi"/>
          <w:color w:val="000000"/>
          <w:sz w:val="22"/>
          <w:szCs w:val="22"/>
        </w:rPr>
        <w:t>If a student is found in violation of this policy, they will be in violation of the student code of conduct.</w:t>
      </w:r>
    </w:p>
    <w:p w14:paraId="14720568" w14:textId="233AAB90" w:rsidR="00CE7B47" w:rsidRDefault="00CE7B47" w:rsidP="00CE7B47">
      <w:pPr>
        <w:pStyle w:val="NormalWeb"/>
        <w:shd w:val="clear" w:color="auto" w:fill="FFFFFF"/>
        <w:spacing w:before="0" w:beforeAutospacing="0" w:after="0"/>
        <w:jc w:val="both"/>
        <w:rPr>
          <w:sz w:val="18"/>
          <w:szCs w:val="18"/>
        </w:rPr>
      </w:pPr>
      <w:r>
        <w:rPr>
          <w:sz w:val="18"/>
          <w:szCs w:val="18"/>
        </w:rPr>
        <w:t>Author: Vice President of Human Resources</w:t>
      </w:r>
    </w:p>
    <w:p w14:paraId="1CD48536" w14:textId="5DA50385" w:rsidR="00CE7B47" w:rsidRDefault="001D203B" w:rsidP="00CE7B47">
      <w:pPr>
        <w:pStyle w:val="NormalWeb"/>
        <w:shd w:val="clear" w:color="auto" w:fill="FFFFFF"/>
        <w:spacing w:before="0" w:beforeAutospacing="0" w:after="0"/>
        <w:jc w:val="both"/>
        <w:rPr>
          <w:sz w:val="18"/>
          <w:szCs w:val="18"/>
        </w:rPr>
      </w:pPr>
      <w:r>
        <w:rPr>
          <w:sz w:val="18"/>
          <w:szCs w:val="18"/>
        </w:rPr>
        <w:t>Date of Implementation: 11/3</w:t>
      </w:r>
      <w:r w:rsidR="00CE7B47">
        <w:rPr>
          <w:sz w:val="18"/>
          <w:szCs w:val="18"/>
        </w:rPr>
        <w:t>/22</w:t>
      </w:r>
    </w:p>
    <w:sectPr w:rsidR="00CE7B47" w:rsidSect="00CE7B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09"/>
    <w:multiLevelType w:val="multilevel"/>
    <w:tmpl w:val="0D0A8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138FF"/>
    <w:multiLevelType w:val="multilevel"/>
    <w:tmpl w:val="9F424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01D13"/>
    <w:multiLevelType w:val="multilevel"/>
    <w:tmpl w:val="0D0A8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900DE"/>
    <w:multiLevelType w:val="hybridMultilevel"/>
    <w:tmpl w:val="EBB63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C123F"/>
    <w:multiLevelType w:val="hybridMultilevel"/>
    <w:tmpl w:val="5EE26D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C12D9"/>
    <w:multiLevelType w:val="hybridMultilevel"/>
    <w:tmpl w:val="6E4CD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55272E"/>
    <w:multiLevelType w:val="hybridMultilevel"/>
    <w:tmpl w:val="9DF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F6072"/>
    <w:multiLevelType w:val="multilevel"/>
    <w:tmpl w:val="82128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261843"/>
    <w:multiLevelType w:val="multilevel"/>
    <w:tmpl w:val="0D0A8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5F2C46"/>
    <w:multiLevelType w:val="multilevel"/>
    <w:tmpl w:val="6B66C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2"/>
    <w:lvlOverride w:ilvl="1">
      <w:lvl w:ilvl="1">
        <w:numFmt w:val="upperLetter"/>
        <w:lvlText w:val="%2."/>
        <w:lvlJc w:val="left"/>
        <w:pPr>
          <w:tabs>
            <w:tab w:val="num" w:pos="1440"/>
          </w:tabs>
          <w:ind w:left="1440" w:hanging="360"/>
        </w:pPr>
      </w:lvl>
    </w:lvlOverride>
  </w:num>
  <w:num w:numId="4">
    <w:abstractNumId w:val="9"/>
  </w:num>
  <w:num w:numId="5">
    <w:abstractNumId w:val="5"/>
  </w:num>
  <w:num w:numId="6">
    <w:abstractNumId w:val="7"/>
  </w:num>
  <w:num w:numId="7">
    <w:abstractNumId w:val="7"/>
    <w:lvlOverride w:ilvl="1">
      <w:lvl w:ilvl="1">
        <w:numFmt w:val="bullet"/>
        <w:lvlText w:val=""/>
        <w:lvlJc w:val="left"/>
        <w:pPr>
          <w:tabs>
            <w:tab w:val="num" w:pos="1440"/>
          </w:tabs>
          <w:ind w:left="1440" w:hanging="360"/>
        </w:pPr>
        <w:rPr>
          <w:rFonts w:ascii="Symbol" w:hAnsi="Symbol" w:hint="default"/>
          <w:sz w:val="20"/>
        </w:rPr>
      </w:lvl>
    </w:lvlOverride>
  </w:num>
  <w:num w:numId="8">
    <w:abstractNumId w:val="1"/>
  </w:num>
  <w:num w:numId="9">
    <w:abstractNumId w:val="1"/>
    <w:lvlOverride w:ilvl="1">
      <w:startOverride w:val="7"/>
    </w:lvlOverride>
  </w:num>
  <w:num w:numId="10">
    <w:abstractNumId w:val="8"/>
  </w:num>
  <w:num w:numId="11">
    <w:abstractNumId w:val="0"/>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EE"/>
    <w:rsid w:val="0005582D"/>
    <w:rsid w:val="00071BB2"/>
    <w:rsid w:val="000D2B0F"/>
    <w:rsid w:val="00195F89"/>
    <w:rsid w:val="00197B36"/>
    <w:rsid w:val="001D203B"/>
    <w:rsid w:val="00202D50"/>
    <w:rsid w:val="0034511B"/>
    <w:rsid w:val="00370850"/>
    <w:rsid w:val="003F6AEC"/>
    <w:rsid w:val="00401AE9"/>
    <w:rsid w:val="004E110A"/>
    <w:rsid w:val="004E457E"/>
    <w:rsid w:val="0052490F"/>
    <w:rsid w:val="005F77F3"/>
    <w:rsid w:val="00731B5B"/>
    <w:rsid w:val="00A374D3"/>
    <w:rsid w:val="00A4577F"/>
    <w:rsid w:val="00CC69ED"/>
    <w:rsid w:val="00CE49FC"/>
    <w:rsid w:val="00CE7B47"/>
    <w:rsid w:val="00CF069B"/>
    <w:rsid w:val="00D54C13"/>
    <w:rsid w:val="00D6144A"/>
    <w:rsid w:val="00E74FEE"/>
    <w:rsid w:val="00EE49E4"/>
    <w:rsid w:val="00EF352B"/>
    <w:rsid w:val="00F04EFF"/>
    <w:rsid w:val="00FB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F58A"/>
  <w15:chartTrackingRefBased/>
  <w15:docId w15:val="{723A35BE-1684-4136-AF91-D39C86F7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E9"/>
    <w:pPr>
      <w:ind w:left="720"/>
      <w:contextualSpacing/>
    </w:pPr>
  </w:style>
  <w:style w:type="character" w:styleId="Hyperlink">
    <w:name w:val="Hyperlink"/>
    <w:basedOn w:val="DefaultParagraphFont"/>
    <w:uiPriority w:val="99"/>
    <w:unhideWhenUsed/>
    <w:rsid w:val="00EF352B"/>
    <w:rPr>
      <w:color w:val="0563C1" w:themeColor="hyperlink"/>
      <w:u w:val="single"/>
    </w:rPr>
  </w:style>
  <w:style w:type="paragraph" w:styleId="BalloonText">
    <w:name w:val="Balloon Text"/>
    <w:basedOn w:val="Normal"/>
    <w:link w:val="BalloonTextChar"/>
    <w:uiPriority w:val="99"/>
    <w:semiHidden/>
    <w:unhideWhenUsed/>
    <w:rsid w:val="00FB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6EF"/>
    <w:rPr>
      <w:rFonts w:ascii="Segoe UI" w:hAnsi="Segoe UI" w:cs="Segoe UI"/>
      <w:sz w:val="18"/>
      <w:szCs w:val="18"/>
    </w:rPr>
  </w:style>
  <w:style w:type="paragraph" w:styleId="NormalWeb">
    <w:name w:val="Normal (Web)"/>
    <w:basedOn w:val="Normal"/>
    <w:uiPriority w:val="99"/>
    <w:unhideWhenUsed/>
    <w:rsid w:val="003F6AEC"/>
    <w:pPr>
      <w:spacing w:before="100" w:beforeAutospacing="1" w:after="3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6844">
      <w:bodyDiv w:val="1"/>
      <w:marLeft w:val="0"/>
      <w:marRight w:val="0"/>
      <w:marTop w:val="0"/>
      <w:marBottom w:val="0"/>
      <w:divBdr>
        <w:top w:val="none" w:sz="0" w:space="0" w:color="auto"/>
        <w:left w:val="none" w:sz="0" w:space="0" w:color="auto"/>
        <w:bottom w:val="none" w:sz="0" w:space="0" w:color="auto"/>
        <w:right w:val="none" w:sz="0" w:space="0" w:color="auto"/>
      </w:divBdr>
      <w:divsChild>
        <w:div w:id="629432564">
          <w:marLeft w:val="0"/>
          <w:marRight w:val="0"/>
          <w:marTop w:val="0"/>
          <w:marBottom w:val="0"/>
          <w:divBdr>
            <w:top w:val="none" w:sz="0" w:space="0" w:color="auto"/>
            <w:left w:val="none" w:sz="0" w:space="0" w:color="auto"/>
            <w:bottom w:val="none" w:sz="0" w:space="0" w:color="auto"/>
            <w:right w:val="none" w:sz="0" w:space="0" w:color="auto"/>
          </w:divBdr>
          <w:divsChild>
            <w:div w:id="168758627">
              <w:marLeft w:val="0"/>
              <w:marRight w:val="0"/>
              <w:marTop w:val="0"/>
              <w:marBottom w:val="0"/>
              <w:divBdr>
                <w:top w:val="none" w:sz="0" w:space="0" w:color="auto"/>
                <w:left w:val="none" w:sz="0" w:space="0" w:color="auto"/>
                <w:bottom w:val="none" w:sz="0" w:space="0" w:color="auto"/>
                <w:right w:val="none" w:sz="0" w:space="0" w:color="auto"/>
              </w:divBdr>
              <w:divsChild>
                <w:div w:id="1832941076">
                  <w:marLeft w:val="0"/>
                  <w:marRight w:val="0"/>
                  <w:marTop w:val="0"/>
                  <w:marBottom w:val="0"/>
                  <w:divBdr>
                    <w:top w:val="none" w:sz="0" w:space="0" w:color="auto"/>
                    <w:left w:val="none" w:sz="0" w:space="0" w:color="auto"/>
                    <w:bottom w:val="none" w:sz="0" w:space="0" w:color="auto"/>
                    <w:right w:val="none" w:sz="0" w:space="0" w:color="auto"/>
                  </w:divBdr>
                  <w:divsChild>
                    <w:div w:id="1069767472">
                      <w:marLeft w:val="0"/>
                      <w:marRight w:val="0"/>
                      <w:marTop w:val="0"/>
                      <w:marBottom w:val="0"/>
                      <w:divBdr>
                        <w:top w:val="none" w:sz="0" w:space="0" w:color="auto"/>
                        <w:left w:val="none" w:sz="0" w:space="0" w:color="auto"/>
                        <w:bottom w:val="none" w:sz="0" w:space="0" w:color="auto"/>
                        <w:right w:val="none" w:sz="0" w:space="0" w:color="auto"/>
                      </w:divBdr>
                      <w:divsChild>
                        <w:div w:id="1636645313">
                          <w:marLeft w:val="0"/>
                          <w:marRight w:val="0"/>
                          <w:marTop w:val="0"/>
                          <w:marBottom w:val="0"/>
                          <w:divBdr>
                            <w:top w:val="none" w:sz="0" w:space="0" w:color="auto"/>
                            <w:left w:val="none" w:sz="0" w:space="0" w:color="auto"/>
                            <w:bottom w:val="none" w:sz="0" w:space="0" w:color="auto"/>
                            <w:right w:val="none" w:sz="0" w:space="0" w:color="auto"/>
                          </w:divBdr>
                          <w:divsChild>
                            <w:div w:id="1815444047">
                              <w:marLeft w:val="0"/>
                              <w:marRight w:val="0"/>
                              <w:marTop w:val="0"/>
                              <w:marBottom w:val="0"/>
                              <w:divBdr>
                                <w:top w:val="none" w:sz="0" w:space="0" w:color="auto"/>
                                <w:left w:val="none" w:sz="0" w:space="0" w:color="auto"/>
                                <w:bottom w:val="none" w:sz="0" w:space="0" w:color="auto"/>
                                <w:right w:val="none" w:sz="0" w:space="0" w:color="auto"/>
                              </w:divBdr>
                              <w:divsChild>
                                <w:div w:id="338242089">
                                  <w:marLeft w:val="0"/>
                                  <w:marRight w:val="0"/>
                                  <w:marTop w:val="0"/>
                                  <w:marBottom w:val="0"/>
                                  <w:divBdr>
                                    <w:top w:val="none" w:sz="0" w:space="0" w:color="auto"/>
                                    <w:left w:val="none" w:sz="0" w:space="0" w:color="auto"/>
                                    <w:bottom w:val="none" w:sz="0" w:space="0" w:color="auto"/>
                                    <w:right w:val="none" w:sz="0" w:space="0" w:color="auto"/>
                                  </w:divBdr>
                                  <w:divsChild>
                                    <w:div w:id="1462572431">
                                      <w:marLeft w:val="0"/>
                                      <w:marRight w:val="0"/>
                                      <w:marTop w:val="0"/>
                                      <w:marBottom w:val="0"/>
                                      <w:divBdr>
                                        <w:top w:val="none" w:sz="0" w:space="0" w:color="auto"/>
                                        <w:left w:val="none" w:sz="0" w:space="0" w:color="auto"/>
                                        <w:bottom w:val="none" w:sz="0" w:space="0" w:color="auto"/>
                                        <w:right w:val="none" w:sz="0" w:space="0" w:color="auto"/>
                                      </w:divBdr>
                                      <w:divsChild>
                                        <w:div w:id="647325619">
                                          <w:marLeft w:val="0"/>
                                          <w:marRight w:val="0"/>
                                          <w:marTop w:val="0"/>
                                          <w:marBottom w:val="0"/>
                                          <w:divBdr>
                                            <w:top w:val="none" w:sz="0" w:space="0" w:color="auto"/>
                                            <w:left w:val="none" w:sz="0" w:space="0" w:color="auto"/>
                                            <w:bottom w:val="none" w:sz="0" w:space="0" w:color="auto"/>
                                            <w:right w:val="none" w:sz="0" w:space="0" w:color="auto"/>
                                          </w:divBdr>
                                          <w:divsChild>
                                            <w:div w:id="1250231654">
                                              <w:marLeft w:val="0"/>
                                              <w:marRight w:val="0"/>
                                              <w:marTop w:val="0"/>
                                              <w:marBottom w:val="0"/>
                                              <w:divBdr>
                                                <w:top w:val="none" w:sz="0" w:space="0" w:color="auto"/>
                                                <w:left w:val="none" w:sz="0" w:space="0" w:color="auto"/>
                                                <w:bottom w:val="none" w:sz="0" w:space="0" w:color="auto"/>
                                                <w:right w:val="none" w:sz="0" w:space="0" w:color="auto"/>
                                              </w:divBdr>
                                              <w:divsChild>
                                                <w:div w:id="733743350">
                                                  <w:marLeft w:val="0"/>
                                                  <w:marRight w:val="0"/>
                                                  <w:marTop w:val="0"/>
                                                  <w:marBottom w:val="0"/>
                                                  <w:divBdr>
                                                    <w:top w:val="none" w:sz="0" w:space="0" w:color="auto"/>
                                                    <w:left w:val="none" w:sz="0" w:space="0" w:color="auto"/>
                                                    <w:bottom w:val="none" w:sz="0" w:space="0" w:color="auto"/>
                                                    <w:right w:val="none" w:sz="0" w:space="0" w:color="auto"/>
                                                  </w:divBdr>
                                                  <w:divsChild>
                                                    <w:div w:id="227153889">
                                                      <w:marLeft w:val="0"/>
                                                      <w:marRight w:val="0"/>
                                                      <w:marTop w:val="0"/>
                                                      <w:marBottom w:val="0"/>
                                                      <w:divBdr>
                                                        <w:top w:val="none" w:sz="0" w:space="0" w:color="auto"/>
                                                        <w:left w:val="none" w:sz="0" w:space="0" w:color="auto"/>
                                                        <w:bottom w:val="none" w:sz="0" w:space="0" w:color="auto"/>
                                                        <w:right w:val="none" w:sz="0" w:space="0" w:color="auto"/>
                                                      </w:divBdr>
                                                      <w:divsChild>
                                                        <w:div w:id="1617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2718370">
      <w:bodyDiv w:val="1"/>
      <w:marLeft w:val="0"/>
      <w:marRight w:val="0"/>
      <w:marTop w:val="0"/>
      <w:marBottom w:val="0"/>
      <w:divBdr>
        <w:top w:val="none" w:sz="0" w:space="0" w:color="auto"/>
        <w:left w:val="none" w:sz="0" w:space="0" w:color="auto"/>
        <w:bottom w:val="none" w:sz="0" w:space="0" w:color="auto"/>
        <w:right w:val="none" w:sz="0" w:space="0" w:color="auto"/>
      </w:divBdr>
      <w:divsChild>
        <w:div w:id="2073187348">
          <w:marLeft w:val="0"/>
          <w:marRight w:val="0"/>
          <w:marTop w:val="0"/>
          <w:marBottom w:val="0"/>
          <w:divBdr>
            <w:top w:val="none" w:sz="0" w:space="0" w:color="auto"/>
            <w:left w:val="none" w:sz="0" w:space="0" w:color="auto"/>
            <w:bottom w:val="none" w:sz="0" w:space="0" w:color="auto"/>
            <w:right w:val="none" w:sz="0" w:space="0" w:color="auto"/>
          </w:divBdr>
          <w:divsChild>
            <w:div w:id="390616780">
              <w:marLeft w:val="0"/>
              <w:marRight w:val="0"/>
              <w:marTop w:val="0"/>
              <w:marBottom w:val="0"/>
              <w:divBdr>
                <w:top w:val="none" w:sz="0" w:space="0" w:color="auto"/>
                <w:left w:val="none" w:sz="0" w:space="0" w:color="auto"/>
                <w:bottom w:val="none" w:sz="0" w:space="0" w:color="auto"/>
                <w:right w:val="none" w:sz="0" w:space="0" w:color="auto"/>
              </w:divBdr>
              <w:divsChild>
                <w:div w:id="1961300917">
                  <w:marLeft w:val="0"/>
                  <w:marRight w:val="0"/>
                  <w:marTop w:val="0"/>
                  <w:marBottom w:val="0"/>
                  <w:divBdr>
                    <w:top w:val="none" w:sz="0" w:space="0" w:color="auto"/>
                    <w:left w:val="none" w:sz="0" w:space="0" w:color="auto"/>
                    <w:bottom w:val="none" w:sz="0" w:space="0" w:color="auto"/>
                    <w:right w:val="none" w:sz="0" w:space="0" w:color="auto"/>
                  </w:divBdr>
                  <w:divsChild>
                    <w:div w:id="1979988922">
                      <w:marLeft w:val="0"/>
                      <w:marRight w:val="0"/>
                      <w:marTop w:val="0"/>
                      <w:marBottom w:val="0"/>
                      <w:divBdr>
                        <w:top w:val="none" w:sz="0" w:space="0" w:color="auto"/>
                        <w:left w:val="none" w:sz="0" w:space="0" w:color="auto"/>
                        <w:bottom w:val="none" w:sz="0" w:space="0" w:color="auto"/>
                        <w:right w:val="none" w:sz="0" w:space="0" w:color="auto"/>
                      </w:divBdr>
                      <w:divsChild>
                        <w:div w:id="1186864600">
                          <w:marLeft w:val="0"/>
                          <w:marRight w:val="0"/>
                          <w:marTop w:val="0"/>
                          <w:marBottom w:val="0"/>
                          <w:divBdr>
                            <w:top w:val="none" w:sz="0" w:space="0" w:color="auto"/>
                            <w:left w:val="none" w:sz="0" w:space="0" w:color="auto"/>
                            <w:bottom w:val="none" w:sz="0" w:space="0" w:color="auto"/>
                            <w:right w:val="none" w:sz="0" w:space="0" w:color="auto"/>
                          </w:divBdr>
                          <w:divsChild>
                            <w:div w:id="1755661302">
                              <w:marLeft w:val="0"/>
                              <w:marRight w:val="0"/>
                              <w:marTop w:val="0"/>
                              <w:marBottom w:val="0"/>
                              <w:divBdr>
                                <w:top w:val="none" w:sz="0" w:space="0" w:color="auto"/>
                                <w:left w:val="none" w:sz="0" w:space="0" w:color="auto"/>
                                <w:bottom w:val="none" w:sz="0" w:space="0" w:color="auto"/>
                                <w:right w:val="none" w:sz="0" w:space="0" w:color="auto"/>
                              </w:divBdr>
                              <w:divsChild>
                                <w:div w:id="350649465">
                                  <w:marLeft w:val="0"/>
                                  <w:marRight w:val="0"/>
                                  <w:marTop w:val="0"/>
                                  <w:marBottom w:val="0"/>
                                  <w:divBdr>
                                    <w:top w:val="none" w:sz="0" w:space="0" w:color="auto"/>
                                    <w:left w:val="none" w:sz="0" w:space="0" w:color="auto"/>
                                    <w:bottom w:val="none" w:sz="0" w:space="0" w:color="auto"/>
                                    <w:right w:val="none" w:sz="0" w:space="0" w:color="auto"/>
                                  </w:divBdr>
                                  <w:divsChild>
                                    <w:div w:id="2030645352">
                                      <w:marLeft w:val="0"/>
                                      <w:marRight w:val="0"/>
                                      <w:marTop w:val="0"/>
                                      <w:marBottom w:val="0"/>
                                      <w:divBdr>
                                        <w:top w:val="none" w:sz="0" w:space="0" w:color="auto"/>
                                        <w:left w:val="none" w:sz="0" w:space="0" w:color="auto"/>
                                        <w:bottom w:val="none" w:sz="0" w:space="0" w:color="auto"/>
                                        <w:right w:val="none" w:sz="0" w:space="0" w:color="auto"/>
                                      </w:divBdr>
                                      <w:divsChild>
                                        <w:div w:id="719088731">
                                          <w:marLeft w:val="0"/>
                                          <w:marRight w:val="0"/>
                                          <w:marTop w:val="0"/>
                                          <w:marBottom w:val="0"/>
                                          <w:divBdr>
                                            <w:top w:val="none" w:sz="0" w:space="0" w:color="auto"/>
                                            <w:left w:val="none" w:sz="0" w:space="0" w:color="auto"/>
                                            <w:bottom w:val="none" w:sz="0" w:space="0" w:color="auto"/>
                                            <w:right w:val="none" w:sz="0" w:space="0" w:color="auto"/>
                                          </w:divBdr>
                                          <w:divsChild>
                                            <w:div w:id="301930916">
                                              <w:marLeft w:val="0"/>
                                              <w:marRight w:val="0"/>
                                              <w:marTop w:val="0"/>
                                              <w:marBottom w:val="0"/>
                                              <w:divBdr>
                                                <w:top w:val="none" w:sz="0" w:space="0" w:color="auto"/>
                                                <w:left w:val="none" w:sz="0" w:space="0" w:color="auto"/>
                                                <w:bottom w:val="none" w:sz="0" w:space="0" w:color="auto"/>
                                                <w:right w:val="none" w:sz="0" w:space="0" w:color="auto"/>
                                              </w:divBdr>
                                              <w:divsChild>
                                                <w:div w:id="404498769">
                                                  <w:marLeft w:val="0"/>
                                                  <w:marRight w:val="0"/>
                                                  <w:marTop w:val="0"/>
                                                  <w:marBottom w:val="0"/>
                                                  <w:divBdr>
                                                    <w:top w:val="none" w:sz="0" w:space="0" w:color="auto"/>
                                                    <w:left w:val="none" w:sz="0" w:space="0" w:color="auto"/>
                                                    <w:bottom w:val="none" w:sz="0" w:space="0" w:color="auto"/>
                                                    <w:right w:val="none" w:sz="0" w:space="0" w:color="auto"/>
                                                  </w:divBdr>
                                                  <w:divsChild>
                                                    <w:div w:id="1507090603">
                                                      <w:marLeft w:val="0"/>
                                                      <w:marRight w:val="0"/>
                                                      <w:marTop w:val="0"/>
                                                      <w:marBottom w:val="0"/>
                                                      <w:divBdr>
                                                        <w:top w:val="none" w:sz="0" w:space="0" w:color="auto"/>
                                                        <w:left w:val="none" w:sz="0" w:space="0" w:color="auto"/>
                                                        <w:bottom w:val="none" w:sz="0" w:space="0" w:color="auto"/>
                                                        <w:right w:val="none" w:sz="0" w:space="0" w:color="auto"/>
                                                      </w:divBdr>
                                                      <w:divsChild>
                                                        <w:div w:id="9383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992140">
      <w:bodyDiv w:val="1"/>
      <w:marLeft w:val="0"/>
      <w:marRight w:val="0"/>
      <w:marTop w:val="0"/>
      <w:marBottom w:val="0"/>
      <w:divBdr>
        <w:top w:val="none" w:sz="0" w:space="0" w:color="auto"/>
        <w:left w:val="none" w:sz="0" w:space="0" w:color="auto"/>
        <w:bottom w:val="none" w:sz="0" w:space="0" w:color="auto"/>
        <w:right w:val="none" w:sz="0" w:space="0" w:color="auto"/>
      </w:divBdr>
      <w:divsChild>
        <w:div w:id="55906213">
          <w:marLeft w:val="0"/>
          <w:marRight w:val="0"/>
          <w:marTop w:val="0"/>
          <w:marBottom w:val="0"/>
          <w:divBdr>
            <w:top w:val="none" w:sz="0" w:space="0" w:color="auto"/>
            <w:left w:val="none" w:sz="0" w:space="0" w:color="auto"/>
            <w:bottom w:val="none" w:sz="0" w:space="0" w:color="auto"/>
            <w:right w:val="none" w:sz="0" w:space="0" w:color="auto"/>
          </w:divBdr>
          <w:divsChild>
            <w:div w:id="834102993">
              <w:marLeft w:val="0"/>
              <w:marRight w:val="0"/>
              <w:marTop w:val="0"/>
              <w:marBottom w:val="0"/>
              <w:divBdr>
                <w:top w:val="none" w:sz="0" w:space="0" w:color="auto"/>
                <w:left w:val="none" w:sz="0" w:space="0" w:color="auto"/>
                <w:bottom w:val="none" w:sz="0" w:space="0" w:color="auto"/>
                <w:right w:val="none" w:sz="0" w:space="0" w:color="auto"/>
              </w:divBdr>
              <w:divsChild>
                <w:div w:id="1480225021">
                  <w:marLeft w:val="0"/>
                  <w:marRight w:val="0"/>
                  <w:marTop w:val="0"/>
                  <w:marBottom w:val="0"/>
                  <w:divBdr>
                    <w:top w:val="none" w:sz="0" w:space="0" w:color="auto"/>
                    <w:left w:val="none" w:sz="0" w:space="0" w:color="auto"/>
                    <w:bottom w:val="none" w:sz="0" w:space="0" w:color="auto"/>
                    <w:right w:val="none" w:sz="0" w:space="0" w:color="auto"/>
                  </w:divBdr>
                  <w:divsChild>
                    <w:div w:id="914700991">
                      <w:marLeft w:val="0"/>
                      <w:marRight w:val="0"/>
                      <w:marTop w:val="0"/>
                      <w:marBottom w:val="0"/>
                      <w:divBdr>
                        <w:top w:val="none" w:sz="0" w:space="0" w:color="auto"/>
                        <w:left w:val="none" w:sz="0" w:space="0" w:color="auto"/>
                        <w:bottom w:val="none" w:sz="0" w:space="0" w:color="auto"/>
                        <w:right w:val="none" w:sz="0" w:space="0" w:color="auto"/>
                      </w:divBdr>
                      <w:divsChild>
                        <w:div w:id="1342972091">
                          <w:marLeft w:val="0"/>
                          <w:marRight w:val="0"/>
                          <w:marTop w:val="0"/>
                          <w:marBottom w:val="0"/>
                          <w:divBdr>
                            <w:top w:val="none" w:sz="0" w:space="0" w:color="auto"/>
                            <w:left w:val="none" w:sz="0" w:space="0" w:color="auto"/>
                            <w:bottom w:val="none" w:sz="0" w:space="0" w:color="auto"/>
                            <w:right w:val="none" w:sz="0" w:space="0" w:color="auto"/>
                          </w:divBdr>
                          <w:divsChild>
                            <w:div w:id="1248730603">
                              <w:marLeft w:val="0"/>
                              <w:marRight w:val="0"/>
                              <w:marTop w:val="0"/>
                              <w:marBottom w:val="0"/>
                              <w:divBdr>
                                <w:top w:val="none" w:sz="0" w:space="0" w:color="auto"/>
                                <w:left w:val="none" w:sz="0" w:space="0" w:color="auto"/>
                                <w:bottom w:val="none" w:sz="0" w:space="0" w:color="auto"/>
                                <w:right w:val="none" w:sz="0" w:space="0" w:color="auto"/>
                              </w:divBdr>
                              <w:divsChild>
                                <w:div w:id="4788210">
                                  <w:marLeft w:val="0"/>
                                  <w:marRight w:val="0"/>
                                  <w:marTop w:val="0"/>
                                  <w:marBottom w:val="0"/>
                                  <w:divBdr>
                                    <w:top w:val="none" w:sz="0" w:space="0" w:color="auto"/>
                                    <w:left w:val="none" w:sz="0" w:space="0" w:color="auto"/>
                                    <w:bottom w:val="none" w:sz="0" w:space="0" w:color="auto"/>
                                    <w:right w:val="none" w:sz="0" w:space="0" w:color="auto"/>
                                  </w:divBdr>
                                  <w:divsChild>
                                    <w:div w:id="885868686">
                                      <w:marLeft w:val="0"/>
                                      <w:marRight w:val="0"/>
                                      <w:marTop w:val="0"/>
                                      <w:marBottom w:val="0"/>
                                      <w:divBdr>
                                        <w:top w:val="none" w:sz="0" w:space="0" w:color="auto"/>
                                        <w:left w:val="none" w:sz="0" w:space="0" w:color="auto"/>
                                        <w:bottom w:val="none" w:sz="0" w:space="0" w:color="auto"/>
                                        <w:right w:val="none" w:sz="0" w:space="0" w:color="auto"/>
                                      </w:divBdr>
                                      <w:divsChild>
                                        <w:div w:id="965281654">
                                          <w:marLeft w:val="0"/>
                                          <w:marRight w:val="0"/>
                                          <w:marTop w:val="0"/>
                                          <w:marBottom w:val="0"/>
                                          <w:divBdr>
                                            <w:top w:val="none" w:sz="0" w:space="0" w:color="auto"/>
                                            <w:left w:val="none" w:sz="0" w:space="0" w:color="auto"/>
                                            <w:bottom w:val="none" w:sz="0" w:space="0" w:color="auto"/>
                                            <w:right w:val="none" w:sz="0" w:space="0" w:color="auto"/>
                                          </w:divBdr>
                                          <w:divsChild>
                                            <w:div w:id="1847674106">
                                              <w:marLeft w:val="0"/>
                                              <w:marRight w:val="0"/>
                                              <w:marTop w:val="0"/>
                                              <w:marBottom w:val="0"/>
                                              <w:divBdr>
                                                <w:top w:val="none" w:sz="0" w:space="0" w:color="auto"/>
                                                <w:left w:val="none" w:sz="0" w:space="0" w:color="auto"/>
                                                <w:bottom w:val="none" w:sz="0" w:space="0" w:color="auto"/>
                                                <w:right w:val="none" w:sz="0" w:space="0" w:color="auto"/>
                                              </w:divBdr>
                                              <w:divsChild>
                                                <w:div w:id="1423334553">
                                                  <w:marLeft w:val="0"/>
                                                  <w:marRight w:val="0"/>
                                                  <w:marTop w:val="0"/>
                                                  <w:marBottom w:val="0"/>
                                                  <w:divBdr>
                                                    <w:top w:val="none" w:sz="0" w:space="0" w:color="auto"/>
                                                    <w:left w:val="none" w:sz="0" w:space="0" w:color="auto"/>
                                                    <w:bottom w:val="none" w:sz="0" w:space="0" w:color="auto"/>
                                                    <w:right w:val="none" w:sz="0" w:space="0" w:color="auto"/>
                                                  </w:divBdr>
                                                  <w:divsChild>
                                                    <w:div w:id="1442532720">
                                                      <w:marLeft w:val="0"/>
                                                      <w:marRight w:val="0"/>
                                                      <w:marTop w:val="0"/>
                                                      <w:marBottom w:val="0"/>
                                                      <w:divBdr>
                                                        <w:top w:val="none" w:sz="0" w:space="0" w:color="auto"/>
                                                        <w:left w:val="none" w:sz="0" w:space="0" w:color="auto"/>
                                                        <w:bottom w:val="none" w:sz="0" w:space="0" w:color="auto"/>
                                                        <w:right w:val="none" w:sz="0" w:space="0" w:color="auto"/>
                                                      </w:divBdr>
                                                      <w:divsChild>
                                                        <w:div w:id="4068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DAB4F8B701D340B4CBB4F399D92B9D" ma:contentTypeVersion="16" ma:contentTypeDescription="Create a new document." ma:contentTypeScope="" ma:versionID="aefbcda28f345c3f22d952ce5a0beac1">
  <xsd:schema xmlns:xsd="http://www.w3.org/2001/XMLSchema" xmlns:xs="http://www.w3.org/2001/XMLSchema" xmlns:p="http://schemas.microsoft.com/office/2006/metadata/properties" xmlns:ns3="10b4ca38-eed1-46dc-8a04-fce7b4456f59" xmlns:ns4="1c1dca76-276d-419d-a852-8dc54d1fba0f" targetNamespace="http://schemas.microsoft.com/office/2006/metadata/properties" ma:root="true" ma:fieldsID="8b089c3a9bd9b8bf13f0f51e3d1d4075" ns3:_="" ns4:_="">
    <xsd:import namespace="10b4ca38-eed1-46dc-8a04-fce7b4456f59"/>
    <xsd:import namespace="1c1dca76-276d-419d-a852-8dc54d1fba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ca38-eed1-46dc-8a04-fce7b4456f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dca76-276d-419d-a852-8dc54d1fba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CFABC-21FD-4C11-9FE1-3FAD2158BBBA}">
  <ds:schemaRefs>
    <ds:schemaRef ds:uri="http://schemas.microsoft.com/sharepoint/v3/contenttype/forms"/>
  </ds:schemaRefs>
</ds:datastoreItem>
</file>

<file path=customXml/itemProps2.xml><?xml version="1.0" encoding="utf-8"?>
<ds:datastoreItem xmlns:ds="http://schemas.openxmlformats.org/officeDocument/2006/customXml" ds:itemID="{9A8928C7-EE2B-4BDA-B2E9-775F9D6202BB}">
  <ds:schemaRefs>
    <ds:schemaRef ds:uri="10b4ca38-eed1-46dc-8a04-fce7b4456f5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1c1dca76-276d-419d-a852-8dc54d1fba0f"/>
    <ds:schemaRef ds:uri="http://www.w3.org/XML/1998/namespace"/>
  </ds:schemaRefs>
</ds:datastoreItem>
</file>

<file path=customXml/itemProps3.xml><?xml version="1.0" encoding="utf-8"?>
<ds:datastoreItem xmlns:ds="http://schemas.openxmlformats.org/officeDocument/2006/customXml" ds:itemID="{43D7F9FC-D419-453B-98CC-E87696A93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ca38-eed1-46dc-8a04-fce7b4456f59"/>
    <ds:schemaRef ds:uri="1c1dca76-276d-419d-a852-8dc54d1fb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Minnesota State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Bradach</dc:creator>
  <cp:keywords/>
  <dc:description/>
  <cp:lastModifiedBy>Carmen Bradach</cp:lastModifiedBy>
  <cp:revision>7</cp:revision>
  <cp:lastPrinted>2020-02-10T18:09:00Z</cp:lastPrinted>
  <dcterms:created xsi:type="dcterms:W3CDTF">2021-04-12T19:19:00Z</dcterms:created>
  <dcterms:modified xsi:type="dcterms:W3CDTF">2022-11-03T15:28:00Z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0x01010048DAB4F8B701D340B4CBB4F399D92B9D</vt:lpwstr>
  </property>
</Properties>
</file>